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2926" w14:textId="6926C2B2" w:rsidR="004025D9" w:rsidRDefault="008561B6" w:rsidP="009A573B">
      <w:r>
        <w:t>3GPP MHPG#</w:t>
      </w:r>
      <w:r w:rsidR="009A573B">
        <w:t>0</w:t>
      </w:r>
      <w:r w:rsidR="003E33F1">
        <w:t>7</w:t>
      </w:r>
      <w:r w:rsidR="00786181">
        <w:tab/>
      </w:r>
      <w:r w:rsidR="00786181">
        <w:tab/>
      </w:r>
      <w:r w:rsidR="00786181">
        <w:tab/>
      </w:r>
      <w:r w:rsidR="00786181">
        <w:tab/>
      </w:r>
      <w:r w:rsidR="00786181">
        <w:tab/>
      </w:r>
      <w:r w:rsidR="00786181">
        <w:tab/>
      </w:r>
      <w:r w:rsidR="00786181">
        <w:tab/>
      </w:r>
      <w:r w:rsidR="00786181">
        <w:tab/>
      </w:r>
      <w:r w:rsidR="00786181">
        <w:tab/>
      </w:r>
      <w:r w:rsidR="00786181" w:rsidRPr="00BD2BEF">
        <w:rPr>
          <w:b/>
          <w:bCs/>
        </w:rPr>
        <w:t>OPmp230053</w:t>
      </w:r>
    </w:p>
    <w:p w14:paraId="45E66064" w14:textId="48D940EA" w:rsidR="008561B6" w:rsidRDefault="003E33F1" w:rsidP="00786181">
      <w:r>
        <w:t>July 1</w:t>
      </w:r>
      <w:r w:rsidR="00F01F94">
        <w:t>0</w:t>
      </w:r>
      <w:r>
        <w:t>th</w:t>
      </w:r>
      <w:r w:rsidR="008561B6">
        <w:t>, 2023</w:t>
      </w:r>
    </w:p>
    <w:p w14:paraId="5296FF36" w14:textId="77777777" w:rsidR="00A32FDC" w:rsidRDefault="00A32FDC"/>
    <w:p w14:paraId="37FD3378" w14:textId="4F9FB06B" w:rsidR="008561B6" w:rsidRDefault="008561B6">
      <w:pPr>
        <w:rPr>
          <w:b/>
          <w:bCs/>
        </w:rPr>
      </w:pPr>
      <w:r>
        <w:rPr>
          <w:b/>
          <w:bCs/>
        </w:rPr>
        <w:t xml:space="preserve">Source: </w:t>
      </w:r>
      <w:r>
        <w:rPr>
          <w:b/>
          <w:bCs/>
        </w:rPr>
        <w:tab/>
        <w:t>ATIS</w:t>
      </w:r>
    </w:p>
    <w:p w14:paraId="21FAB68C" w14:textId="12F58119" w:rsidR="00A32FDC" w:rsidRPr="001552A5" w:rsidRDefault="008561B6">
      <w:pPr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r>
        <w:rPr>
          <w:b/>
          <w:bCs/>
        </w:rPr>
        <w:tab/>
      </w:r>
      <w:r w:rsidR="00A32FDC" w:rsidRPr="001552A5">
        <w:rPr>
          <w:b/>
          <w:bCs/>
        </w:rPr>
        <w:t>Trialling Pay-Per-Delegate Meetings</w:t>
      </w:r>
    </w:p>
    <w:p w14:paraId="47E17CD3" w14:textId="7DF36612" w:rsidR="00A32FDC" w:rsidRDefault="00A32FDC"/>
    <w:p w14:paraId="6A647CBE" w14:textId="6BD4E305" w:rsidR="005F72FF" w:rsidRDefault="00EA09F8">
      <w:r>
        <w:t>The pay-per-delegate model could bring substantial improvements to the sustainability of 3GPP meeting organization. However</w:t>
      </w:r>
      <w:r w:rsidR="00E07069">
        <w:t>,</w:t>
      </w:r>
      <w:r>
        <w:t xml:space="preserve"> it is a big change to long-established practices in 3GPP</w:t>
      </w:r>
      <w:r w:rsidR="00E07069">
        <w:t xml:space="preserve"> which may raise concerns and questions</w:t>
      </w:r>
      <w:r>
        <w:t>. Holding a trial of pay-per-delegate operation would be useful to show how pay-per-delegate would work and to make a complete assessment of its potential.</w:t>
      </w:r>
    </w:p>
    <w:p w14:paraId="7BC9F2FD" w14:textId="2466C987" w:rsidR="005F72FF" w:rsidRPr="00EA09F8" w:rsidRDefault="00EA09F8">
      <w:pPr>
        <w:rPr>
          <w:b/>
          <w:bCs/>
        </w:rPr>
      </w:pPr>
      <w:r>
        <w:rPr>
          <w:b/>
          <w:bCs/>
        </w:rPr>
        <w:t>Benefits of a Trial</w:t>
      </w:r>
    </w:p>
    <w:p w14:paraId="6065E6CC" w14:textId="62D2C443" w:rsidR="005F72FF" w:rsidRDefault="005F72FF">
      <w:r>
        <w:t>A trial of pay-per-delegate could:</w:t>
      </w:r>
    </w:p>
    <w:p w14:paraId="5266D130" w14:textId="420F70AC" w:rsidR="005F72FF" w:rsidRDefault="001552A5" w:rsidP="001552A5">
      <w:pPr>
        <w:pStyle w:val="ListParagraph"/>
        <w:numPr>
          <w:ilvl w:val="0"/>
          <w:numId w:val="1"/>
        </w:numPr>
      </w:pPr>
      <w:r>
        <w:t xml:space="preserve">Help judge the satisfaction of delegates, 3GPP IMs, and OPs with </w:t>
      </w:r>
      <w:r w:rsidR="00EA09F8">
        <w:t xml:space="preserve">a </w:t>
      </w:r>
      <w:r>
        <w:t>pay-per-delegate</w:t>
      </w:r>
      <w:r w:rsidR="00EA09F8">
        <w:t xml:space="preserve"> meeting</w:t>
      </w:r>
    </w:p>
    <w:p w14:paraId="4C01AC68" w14:textId="3BDE36E2" w:rsidR="001552A5" w:rsidRDefault="001552A5" w:rsidP="001552A5">
      <w:pPr>
        <w:pStyle w:val="ListParagraph"/>
        <w:numPr>
          <w:ilvl w:val="0"/>
          <w:numId w:val="1"/>
        </w:numPr>
      </w:pPr>
      <w:r>
        <w:t>Give a practical understanding of payment alternatives, e.g.:</w:t>
      </w:r>
    </w:p>
    <w:p w14:paraId="41E234C2" w14:textId="7DC9AF65" w:rsidR="001552A5" w:rsidRDefault="001552A5" w:rsidP="001552A5">
      <w:pPr>
        <w:pStyle w:val="ListParagraph"/>
        <w:numPr>
          <w:ilvl w:val="1"/>
          <w:numId w:val="1"/>
        </w:numPr>
      </w:pPr>
      <w:r>
        <w:t>Is on-site payment needed?</w:t>
      </w:r>
    </w:p>
    <w:p w14:paraId="594F02FA" w14:textId="36059036" w:rsidR="001552A5" w:rsidRDefault="001552A5" w:rsidP="001552A5">
      <w:pPr>
        <w:pStyle w:val="ListParagraph"/>
        <w:numPr>
          <w:ilvl w:val="1"/>
          <w:numId w:val="1"/>
        </w:numPr>
      </w:pPr>
      <w:r>
        <w:t>Does an “early-bird” discount encourage early registrations?</w:t>
      </w:r>
    </w:p>
    <w:p w14:paraId="002B99D7" w14:textId="49E01C8A" w:rsidR="001552A5" w:rsidRDefault="001552A5" w:rsidP="001552A5">
      <w:pPr>
        <w:pStyle w:val="ListParagraph"/>
        <w:numPr>
          <w:ilvl w:val="1"/>
          <w:numId w:val="1"/>
        </w:numPr>
      </w:pPr>
      <w:r>
        <w:t>Do existing payment services meet 3GPP requirements?</w:t>
      </w:r>
    </w:p>
    <w:p w14:paraId="4862BC45" w14:textId="6B62391C" w:rsidR="001552A5" w:rsidRDefault="001552A5" w:rsidP="001552A5">
      <w:pPr>
        <w:pStyle w:val="ListParagraph"/>
        <w:numPr>
          <w:ilvl w:val="1"/>
          <w:numId w:val="1"/>
        </w:numPr>
      </w:pPr>
      <w:r>
        <w:t>Are there issues with currency-conversions that need to be considered?</w:t>
      </w:r>
    </w:p>
    <w:p w14:paraId="55E6830E" w14:textId="4DC35D6F" w:rsidR="001552A5" w:rsidRDefault="001552A5" w:rsidP="001552A5">
      <w:pPr>
        <w:pStyle w:val="ListParagraph"/>
        <w:numPr>
          <w:ilvl w:val="0"/>
          <w:numId w:val="1"/>
        </w:numPr>
      </w:pPr>
      <w:r>
        <w:t>Show how meeting-badges and access control could work in a pay-per-delegate environment.</w:t>
      </w:r>
    </w:p>
    <w:p w14:paraId="5AE44E01" w14:textId="416CE659" w:rsidR="000B3FAA" w:rsidRDefault="000B3FAA" w:rsidP="001552A5">
      <w:pPr>
        <w:pStyle w:val="ListParagraph"/>
        <w:numPr>
          <w:ilvl w:val="0"/>
          <w:numId w:val="1"/>
        </w:numPr>
      </w:pPr>
      <w:r>
        <w:t>Gauge the effect of a meeting fee on meeting attendance</w:t>
      </w:r>
    </w:p>
    <w:p w14:paraId="4B502B95" w14:textId="7869455B" w:rsidR="001552A5" w:rsidRDefault="000B3FAA" w:rsidP="001552A5">
      <w:pPr>
        <w:pStyle w:val="ListParagraph"/>
        <w:numPr>
          <w:ilvl w:val="0"/>
          <w:numId w:val="1"/>
        </w:numPr>
      </w:pPr>
      <w:r>
        <w:t>Understand any necessary IT integration between registration, attendance, and payment</w:t>
      </w:r>
    </w:p>
    <w:p w14:paraId="037DD736" w14:textId="6538A866" w:rsidR="00222BF3" w:rsidRPr="008C4B03" w:rsidRDefault="00222BF3" w:rsidP="001552A5">
      <w:pPr>
        <w:rPr>
          <w:b/>
          <w:bCs/>
        </w:rPr>
      </w:pPr>
      <w:r w:rsidRPr="008C4B03">
        <w:rPr>
          <w:b/>
          <w:bCs/>
        </w:rPr>
        <w:t>Organization of a Trial</w:t>
      </w:r>
    </w:p>
    <w:p w14:paraId="392E0124" w14:textId="353151ED" w:rsidR="008C4B03" w:rsidRDefault="008C4B03" w:rsidP="001552A5">
      <w:r>
        <w:t>All i</w:t>
      </w:r>
      <w:r w:rsidR="00222BF3">
        <w:t xml:space="preserve">nterested OPs and regions should have the opportunity to participate in </w:t>
      </w:r>
      <w:r w:rsidR="005614A7">
        <w:t xml:space="preserve">hosting a meeting for the </w:t>
      </w:r>
      <w:r w:rsidR="00222BF3">
        <w:t>trial to give a range of different circumstances for meetings and allow all OPs that desire to have practical experience with a  pay-per-delegate model.</w:t>
      </w:r>
      <w:r>
        <w:t xml:space="preserve"> Participation </w:t>
      </w:r>
      <w:r w:rsidR="000B3FAA">
        <w:t xml:space="preserve">of OPs </w:t>
      </w:r>
      <w:r>
        <w:t xml:space="preserve">in </w:t>
      </w:r>
      <w:r w:rsidR="005614A7">
        <w:t>hosting a meeting for the</w:t>
      </w:r>
      <w:r>
        <w:t xml:space="preserve"> trial should be voluntary.</w:t>
      </w:r>
    </w:p>
    <w:p w14:paraId="6497BE4D" w14:textId="15B47FBD" w:rsidR="00A47951" w:rsidRDefault="00A47951" w:rsidP="001552A5">
      <w:r>
        <w:t xml:space="preserve"> </w:t>
      </w:r>
      <w:r w:rsidR="003443C2">
        <w:t xml:space="preserve">For the December 2024 TSGs, ATIS would volunteer to organize the trial. </w:t>
      </w:r>
      <w:r>
        <w:t xml:space="preserve"> </w:t>
      </w:r>
    </w:p>
    <w:p w14:paraId="1A3EF833" w14:textId="6B5E2221" w:rsidR="007B69B5" w:rsidRDefault="007B69B5" w:rsidP="001552A5">
      <w:r>
        <w:t>For the collection of delegate fees it is proposed that</w:t>
      </w:r>
      <w:r w:rsidR="00AE648E">
        <w:t xml:space="preserve"> if possible</w:t>
      </w:r>
      <w:r>
        <w:t xml:space="preserve"> the trial should do this centrally, e.g. under the management of the MCC, to test the idea of centralized meeting funding.</w:t>
      </w:r>
      <w:r w:rsidR="00A47951">
        <w:t xml:space="preserve"> Costs paid by meeting hosts will be covered from by the delegate fees collected.</w:t>
      </w:r>
      <w:r w:rsidR="00A47951" w:rsidDel="00A47951">
        <w:t xml:space="preserve"> </w:t>
      </w:r>
      <w:r w:rsidR="00182CCB">
        <w:t>.</w:t>
      </w:r>
    </w:p>
    <w:p w14:paraId="4136942A" w14:textId="592786F4" w:rsidR="008C4B03" w:rsidRPr="008C4B03" w:rsidRDefault="00EA09F8" w:rsidP="001552A5">
      <w:pPr>
        <w:rPr>
          <w:b/>
          <w:bCs/>
        </w:rPr>
      </w:pPr>
      <w:r>
        <w:rPr>
          <w:b/>
          <w:bCs/>
        </w:rPr>
        <w:t>Conclusion</w:t>
      </w:r>
    </w:p>
    <w:p w14:paraId="75C182A6" w14:textId="0A9F104D" w:rsidR="008C4B03" w:rsidRDefault="00E07069" w:rsidP="001552A5">
      <w:r w:rsidRPr="00182CCB">
        <w:t>A</w:t>
      </w:r>
      <w:r w:rsidR="008C4B03" w:rsidRPr="00182CCB">
        <w:t xml:space="preserve"> trial of pay-per-delegate </w:t>
      </w:r>
      <w:r w:rsidRPr="00182CCB">
        <w:t xml:space="preserve">could help </w:t>
      </w:r>
      <w:r w:rsidR="00F8516E" w:rsidRPr="00182CCB">
        <w:t>answer questions about the pay-per-delegate model</w:t>
      </w:r>
      <w:r w:rsidRPr="00182CCB">
        <w:t xml:space="preserve"> more effectively than a purely paper study. </w:t>
      </w:r>
      <w:r w:rsidR="005D27C1" w:rsidRPr="00182CCB">
        <w:t xml:space="preserve">We propose that MHPG target at least one of the 2024 TSGs as a trial of pay-per-delegate. The MHPG should request each OP to provide one representative towards a “Trial Coordination Committee” that will </w:t>
      </w:r>
      <w:r w:rsidR="00182CCB" w:rsidRPr="00182CCB">
        <w:t>further define the trial arrangements</w:t>
      </w:r>
      <w:r w:rsidR="005D27C1" w:rsidRPr="00182CCB">
        <w:t>. The Trial Coordination Committee shall keep the MHPG informed of the progress towards the trail and produce an analysis report of the learnings from the trial afterwards.</w:t>
      </w:r>
    </w:p>
    <w:sectPr w:rsidR="008C4B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AB106" w14:textId="77777777" w:rsidR="00535899" w:rsidRDefault="00535899" w:rsidP="0040206E">
      <w:pPr>
        <w:spacing w:after="0" w:line="240" w:lineRule="auto"/>
      </w:pPr>
      <w:r>
        <w:separator/>
      </w:r>
    </w:p>
  </w:endnote>
  <w:endnote w:type="continuationSeparator" w:id="0">
    <w:p w14:paraId="7F141AC8" w14:textId="77777777" w:rsidR="00535899" w:rsidRDefault="00535899" w:rsidP="00402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BF6BE" w14:textId="77777777" w:rsidR="00535899" w:rsidRDefault="00535899" w:rsidP="0040206E">
      <w:pPr>
        <w:spacing w:after="0" w:line="240" w:lineRule="auto"/>
      </w:pPr>
      <w:r>
        <w:separator/>
      </w:r>
    </w:p>
  </w:footnote>
  <w:footnote w:type="continuationSeparator" w:id="0">
    <w:p w14:paraId="4AED245B" w14:textId="77777777" w:rsidR="00535899" w:rsidRDefault="00535899" w:rsidP="00402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60C8A"/>
    <w:multiLevelType w:val="hybridMultilevel"/>
    <w:tmpl w:val="561831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726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Q0MzC0sLc2Mzc1MjSyUdpeDU4uLM/DyQAsNaAKW/D78sAAAA"/>
  </w:docVars>
  <w:rsids>
    <w:rsidRoot w:val="00A32FDC"/>
    <w:rsid w:val="000364EC"/>
    <w:rsid w:val="000B3FAA"/>
    <w:rsid w:val="00123C76"/>
    <w:rsid w:val="001552A5"/>
    <w:rsid w:val="00182CCB"/>
    <w:rsid w:val="001C660C"/>
    <w:rsid w:val="00222BF3"/>
    <w:rsid w:val="003443C2"/>
    <w:rsid w:val="003E33F1"/>
    <w:rsid w:val="0040206E"/>
    <w:rsid w:val="004025D9"/>
    <w:rsid w:val="00504328"/>
    <w:rsid w:val="00535899"/>
    <w:rsid w:val="005614A7"/>
    <w:rsid w:val="005D27C1"/>
    <w:rsid w:val="005F72FF"/>
    <w:rsid w:val="006A232F"/>
    <w:rsid w:val="007063DA"/>
    <w:rsid w:val="00786181"/>
    <w:rsid w:val="007B69B5"/>
    <w:rsid w:val="008561B6"/>
    <w:rsid w:val="008C4B03"/>
    <w:rsid w:val="00995999"/>
    <w:rsid w:val="009A573B"/>
    <w:rsid w:val="00A32FDC"/>
    <w:rsid w:val="00A47951"/>
    <w:rsid w:val="00A63FB0"/>
    <w:rsid w:val="00AE648E"/>
    <w:rsid w:val="00BD2BEF"/>
    <w:rsid w:val="00BE712E"/>
    <w:rsid w:val="00C069FB"/>
    <w:rsid w:val="00D20B26"/>
    <w:rsid w:val="00DC4888"/>
    <w:rsid w:val="00E07069"/>
    <w:rsid w:val="00EA09F8"/>
    <w:rsid w:val="00F01F94"/>
    <w:rsid w:val="00F8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1D0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2A5"/>
    <w:pPr>
      <w:ind w:left="720"/>
      <w:contextualSpacing/>
    </w:pPr>
  </w:style>
  <w:style w:type="paragraph" w:styleId="Revision">
    <w:name w:val="Revision"/>
    <w:hidden/>
    <w:uiPriority w:val="99"/>
    <w:semiHidden/>
    <w:rsid w:val="000B3FA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02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06E"/>
  </w:style>
  <w:style w:type="paragraph" w:styleId="Footer">
    <w:name w:val="footer"/>
    <w:basedOn w:val="Normal"/>
    <w:link w:val="FooterChar"/>
    <w:uiPriority w:val="99"/>
    <w:unhideWhenUsed/>
    <w:rsid w:val="00402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2029</Characters>
  <Application>Microsoft Office Word</Application>
  <DocSecurity>0</DocSecurity>
  <Lines>38</Lines>
  <Paragraphs>25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2023-06-30T14:52:00Z</dcterms:created>
  <dcterms:modified xsi:type="dcterms:W3CDTF">2023-07-06T11:36:00Z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83bb54dde2f2483b1762531acfe7c92ca53764fbb6bdd2e9c10a2f81029464e3</vt:lpwstr>
  </property>
</Properties>
</file>